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D08" w:rsidRDefault="008B2D08" w:rsidP="008B2D08">
      <w:pPr>
        <w:widowControl w:val="0"/>
        <w:autoSpaceDE w:val="0"/>
        <w:autoSpaceDN w:val="0"/>
        <w:adjustRightInd w:val="0"/>
        <w:rPr>
          <w:rFonts w:ascii="ArialMT" w:hAnsi="ArialMT" w:cs="ArialMT"/>
          <w:color w:val="000000"/>
          <w:sz w:val="26"/>
          <w:szCs w:val="26"/>
        </w:rPr>
      </w:pPr>
    </w:p>
    <w:p w:rsidR="008B2D08" w:rsidRDefault="008B2D08" w:rsidP="008B2D08">
      <w:pPr>
        <w:widowControl w:val="0"/>
        <w:autoSpaceDE w:val="0"/>
        <w:autoSpaceDN w:val="0"/>
        <w:adjustRightInd w:val="0"/>
        <w:rPr>
          <w:rFonts w:ascii="ArialMT" w:hAnsi="ArialMT" w:cs="ArialMT"/>
          <w:color w:val="000000"/>
          <w:sz w:val="26"/>
          <w:szCs w:val="26"/>
        </w:rPr>
      </w:pPr>
    </w:p>
    <w:p w:rsidR="008B2D08" w:rsidRPr="008B2D08" w:rsidRDefault="008B2D08" w:rsidP="008B2D08">
      <w:pPr>
        <w:widowControl w:val="0"/>
        <w:autoSpaceDE w:val="0"/>
        <w:autoSpaceDN w:val="0"/>
        <w:adjustRightInd w:val="0"/>
        <w:rPr>
          <w:rFonts w:ascii="ArialMT" w:hAnsi="ArialMT" w:cs="ArialMT"/>
          <w:color w:val="000000"/>
          <w:sz w:val="40"/>
          <w:szCs w:val="40"/>
        </w:rPr>
      </w:pPr>
      <w:bookmarkStart w:id="0" w:name="_GoBack"/>
      <w:r w:rsidRPr="008B2D08">
        <w:rPr>
          <w:rFonts w:ascii="ArialMT" w:hAnsi="ArialMT" w:cs="ArialMT"/>
          <w:color w:val="000000"/>
          <w:sz w:val="40"/>
          <w:szCs w:val="40"/>
        </w:rPr>
        <w:t>Break down of Reader pages to help with project:</w:t>
      </w:r>
    </w:p>
    <w:bookmarkEnd w:id="0"/>
    <w:p w:rsidR="008B2D08" w:rsidRDefault="008B2D08" w:rsidP="008B2D08">
      <w:pPr>
        <w:widowControl w:val="0"/>
        <w:autoSpaceDE w:val="0"/>
        <w:autoSpaceDN w:val="0"/>
        <w:adjustRightInd w:val="0"/>
        <w:rPr>
          <w:rFonts w:ascii="ArialMT" w:hAnsi="ArialMT" w:cs="ArialMT"/>
          <w:color w:val="000000"/>
          <w:sz w:val="26"/>
          <w:szCs w:val="26"/>
        </w:rPr>
      </w:pPr>
    </w:p>
    <w:p w:rsidR="008B2D08" w:rsidRDefault="008B2D08" w:rsidP="008B2D08">
      <w:pPr>
        <w:widowControl w:val="0"/>
        <w:autoSpaceDE w:val="0"/>
        <w:autoSpaceDN w:val="0"/>
        <w:adjustRightInd w:val="0"/>
        <w:rPr>
          <w:rFonts w:ascii="ArialMT" w:hAnsi="ArialMT" w:cs="ArialMT"/>
          <w:color w:val="000000"/>
          <w:sz w:val="26"/>
          <w:szCs w:val="26"/>
        </w:rPr>
      </w:pPr>
    </w:p>
    <w:p w:rsidR="008B2D08" w:rsidRDefault="008B2D08" w:rsidP="008B2D08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MT" w:hAnsi="ArialMT" w:cs="ArialMT"/>
          <w:color w:val="000000"/>
          <w:sz w:val="26"/>
          <w:szCs w:val="26"/>
        </w:rPr>
      </w:pPr>
      <w:r>
        <w:rPr>
          <w:rFonts w:ascii="ArialMT" w:hAnsi="ArialMT" w:cs="ArialMT"/>
          <w:color w:val="000000"/>
          <w:sz w:val="26"/>
          <w:szCs w:val="26"/>
        </w:rPr>
        <w:t>p. 14-primary source</w:t>
      </w:r>
    </w:p>
    <w:p w:rsidR="008B2D08" w:rsidRDefault="008B2D08" w:rsidP="008B2D08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MT" w:hAnsi="ArialMT" w:cs="ArialMT"/>
          <w:color w:val="000000"/>
          <w:sz w:val="26"/>
          <w:szCs w:val="26"/>
        </w:rPr>
      </w:pPr>
      <w:r>
        <w:rPr>
          <w:rFonts w:ascii="ArialMT" w:hAnsi="ArialMT" w:cs="ArialMT"/>
          <w:color w:val="000000"/>
          <w:sz w:val="26"/>
          <w:szCs w:val="26"/>
        </w:rPr>
        <w:t>p. 30-41- Reasons for failure/background of Reconstruction</w:t>
      </w:r>
    </w:p>
    <w:p w:rsidR="008B2D08" w:rsidRDefault="008B2D08" w:rsidP="008B2D08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MT" w:hAnsi="ArialMT" w:cs="ArialMT"/>
          <w:color w:val="000000"/>
          <w:sz w:val="26"/>
          <w:szCs w:val="26"/>
        </w:rPr>
      </w:pPr>
      <w:r>
        <w:rPr>
          <w:rFonts w:ascii="ArialMT" w:hAnsi="ArialMT" w:cs="ArialMT"/>
          <w:color w:val="000000"/>
          <w:sz w:val="26"/>
          <w:szCs w:val="26"/>
        </w:rPr>
        <w:t>p. 43-44-KKK primary source</w:t>
      </w:r>
    </w:p>
    <w:p w:rsidR="008B2D08" w:rsidRDefault="008B2D08" w:rsidP="008B2D08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MT" w:hAnsi="ArialMT" w:cs="ArialMT"/>
          <w:color w:val="000000"/>
          <w:sz w:val="26"/>
          <w:szCs w:val="26"/>
        </w:rPr>
      </w:pPr>
      <w:r>
        <w:rPr>
          <w:rFonts w:ascii="ArialMT" w:hAnsi="ArialMT" w:cs="ArialMT"/>
          <w:color w:val="000000"/>
          <w:sz w:val="26"/>
          <w:szCs w:val="26"/>
        </w:rPr>
        <w:t>p. 45-52- KKK Hoods Reading</w:t>
      </w:r>
    </w:p>
    <w:p w:rsidR="008B2D08" w:rsidRDefault="008B2D08" w:rsidP="008B2D08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MT" w:hAnsi="ArialMT" w:cs="ArialMT"/>
          <w:color w:val="000000"/>
          <w:sz w:val="26"/>
          <w:szCs w:val="26"/>
        </w:rPr>
      </w:pPr>
      <w:r>
        <w:rPr>
          <w:rFonts w:ascii="ArialMT" w:hAnsi="ArialMT" w:cs="ArialMT"/>
          <w:color w:val="000000"/>
          <w:sz w:val="26"/>
          <w:szCs w:val="26"/>
        </w:rPr>
        <w:t>p. 56-Lynching primary source</w:t>
      </w:r>
    </w:p>
    <w:p w:rsidR="008B2D08" w:rsidRDefault="008B2D08" w:rsidP="008B2D08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MT" w:hAnsi="ArialMT" w:cs="ArialMT"/>
          <w:color w:val="000000"/>
          <w:sz w:val="26"/>
          <w:szCs w:val="26"/>
        </w:rPr>
      </w:pPr>
      <w:r>
        <w:rPr>
          <w:rFonts w:ascii="ArialMT" w:hAnsi="ArialMT" w:cs="ArialMT"/>
          <w:color w:val="000000"/>
          <w:sz w:val="26"/>
          <w:szCs w:val="26"/>
        </w:rPr>
        <w:t>p. 58-64-article on race</w:t>
      </w:r>
    </w:p>
    <w:p w:rsidR="008B2D08" w:rsidRDefault="008B2D08" w:rsidP="008B2D08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MT" w:hAnsi="ArialMT" w:cs="ArialMT"/>
          <w:color w:val="000000"/>
          <w:sz w:val="26"/>
          <w:szCs w:val="26"/>
        </w:rPr>
      </w:pPr>
      <w:r>
        <w:rPr>
          <w:rFonts w:ascii="ArialMT" w:hAnsi="ArialMT" w:cs="ArialMT"/>
          <w:color w:val="000000"/>
          <w:sz w:val="26"/>
          <w:szCs w:val="26"/>
        </w:rPr>
        <w:t>p. 65-70-Foner reading on legacy of Reconstruction</w:t>
      </w:r>
    </w:p>
    <w:p w:rsidR="008B2D08" w:rsidRDefault="008B2D08" w:rsidP="008B2D08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MT" w:hAnsi="ArialMT" w:cs="ArialMT"/>
          <w:color w:val="000000"/>
          <w:sz w:val="26"/>
          <w:szCs w:val="26"/>
        </w:rPr>
      </w:pPr>
      <w:r>
        <w:rPr>
          <w:rFonts w:ascii="ArialMT" w:hAnsi="ArialMT" w:cs="ArialMT"/>
          <w:color w:val="000000"/>
          <w:sz w:val="26"/>
          <w:szCs w:val="26"/>
        </w:rPr>
        <w:t>p. 74-75- Primary source of experience of Freedman in South</w:t>
      </w:r>
    </w:p>
    <w:p w:rsidR="00323D36" w:rsidRDefault="008B2D08" w:rsidP="008B2D08">
      <w:pPr>
        <w:ind w:firstLine="720"/>
      </w:pPr>
      <w:r>
        <w:rPr>
          <w:rFonts w:ascii="ArialMT" w:hAnsi="ArialMT" w:cs="ArialMT"/>
          <w:color w:val="000000"/>
          <w:sz w:val="26"/>
          <w:szCs w:val="26"/>
        </w:rPr>
        <w:t>p. 76-81-court cases</w:t>
      </w:r>
    </w:p>
    <w:sectPr w:rsidR="00323D36" w:rsidSect="00864A63">
      <w:pgSz w:w="12240" w:h="15840"/>
      <w:pgMar w:top="1440" w:right="1440" w:bottom="1440" w:left="1440" w:header="547" w:footer="28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F5"/>
    <w:multiLevelType w:val="singleLevel"/>
    <w:tmpl w:val="00000000"/>
    <w:lvl w:ilvl="0">
      <w:start w:val="1"/>
      <w:numFmt w:val="bullet"/>
      <w:lvlText w:val="•"/>
      <w:lvlJc w:val="left"/>
      <w:rPr>
        <w:rFonts w:ascii="Geneva" w:hAnsi="Geneva" w:cs="Geneva"/>
        <w:color w:val="000000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D08"/>
    <w:rsid w:val="00323D36"/>
    <w:rsid w:val="00864A63"/>
    <w:rsid w:val="008B2D08"/>
    <w:rsid w:val="00C4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EE6D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320</Characters>
  <Application>Microsoft Macintosh Word</Application>
  <DocSecurity>0</DocSecurity>
  <Lines>2</Lines>
  <Paragraphs>1</Paragraphs>
  <ScaleCrop>false</ScaleCrop>
  <Company>WHS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Bartels</dc:creator>
  <cp:keywords/>
  <dc:description/>
  <cp:lastModifiedBy>Crystal Bartels</cp:lastModifiedBy>
  <cp:revision>1</cp:revision>
  <dcterms:created xsi:type="dcterms:W3CDTF">2013-10-08T12:23:00Z</dcterms:created>
  <dcterms:modified xsi:type="dcterms:W3CDTF">2013-10-08T12:24:00Z</dcterms:modified>
</cp:coreProperties>
</file>